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4A" w:rsidRPr="00B01E76" w:rsidRDefault="0086194A" w:rsidP="0086194A">
      <w:pPr>
        <w:jc w:val="center"/>
        <w:rPr>
          <w:b/>
          <w:bCs/>
          <w:sz w:val="26"/>
          <w:szCs w:val="26"/>
        </w:rPr>
      </w:pPr>
      <w:r w:rsidRPr="00B01E76">
        <w:rPr>
          <w:b/>
          <w:bCs/>
          <w:sz w:val="26"/>
          <w:szCs w:val="26"/>
        </w:rPr>
        <w:t>Дисциплина «Эле</w:t>
      </w:r>
      <w:r>
        <w:rPr>
          <w:b/>
          <w:bCs/>
          <w:sz w:val="26"/>
          <w:szCs w:val="26"/>
        </w:rPr>
        <w:t>ментарная теория музыки (ЭТМ)»</w:t>
      </w:r>
    </w:p>
    <w:p w:rsidR="0086194A" w:rsidRDefault="0086194A" w:rsidP="0086194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Группы ИД-20, ХД-20</w:t>
      </w:r>
    </w:p>
    <w:p w:rsidR="0086194A" w:rsidRPr="00B01E76" w:rsidRDefault="0086194A" w:rsidP="0086194A">
      <w:pPr>
        <w:jc w:val="center"/>
        <w:rPr>
          <w:bCs/>
          <w:sz w:val="26"/>
          <w:szCs w:val="26"/>
        </w:rPr>
      </w:pPr>
      <w:r w:rsidRPr="00B01E76">
        <w:rPr>
          <w:bCs/>
          <w:sz w:val="26"/>
          <w:szCs w:val="26"/>
        </w:rPr>
        <w:t>Преподаватель Кузнецова Ольга Владимировна</w:t>
      </w:r>
    </w:p>
    <w:p w:rsidR="0086194A" w:rsidRPr="00B01E76" w:rsidRDefault="0086194A" w:rsidP="0086194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07.12 и 08.12.2020г.</w:t>
      </w:r>
    </w:p>
    <w:p w:rsidR="00420404" w:rsidRDefault="00420404"/>
    <w:p w:rsidR="00503C67" w:rsidRPr="00BB234C" w:rsidRDefault="00BB234C" w:rsidP="00BB234C">
      <w:pPr>
        <w:pStyle w:val="a5"/>
        <w:numPr>
          <w:ilvl w:val="0"/>
          <w:numId w:val="2"/>
        </w:numPr>
        <w:jc w:val="center"/>
        <w:rPr>
          <w:b/>
        </w:rPr>
      </w:pPr>
      <w:r w:rsidRPr="00BB234C">
        <w:rPr>
          <w:b/>
        </w:rPr>
        <w:t>Контрольные задания по теме «Аккорды. Общее понятие»</w:t>
      </w:r>
    </w:p>
    <w:p w:rsidR="00BB234C" w:rsidRDefault="00BB234C" w:rsidP="00BB234C">
      <w:pPr>
        <w:jc w:val="center"/>
      </w:pPr>
    </w:p>
    <w:p w:rsidR="00503C67" w:rsidRDefault="00503C67" w:rsidP="00503C67">
      <w:pPr>
        <w:numPr>
          <w:ilvl w:val="0"/>
          <w:numId w:val="1"/>
        </w:numPr>
      </w:pPr>
      <w:r w:rsidRPr="00917B64">
        <w:t>Соедините стрелками аккорды и схемы их строения:</w:t>
      </w:r>
    </w:p>
    <w:p w:rsidR="00503C67" w:rsidRPr="00917B64" w:rsidRDefault="00503C67" w:rsidP="00503C67">
      <w:pPr>
        <w:ind w:left="720"/>
      </w:pPr>
    </w:p>
    <w:p w:rsidR="00503C67" w:rsidRPr="00917B64" w:rsidRDefault="00503C67" w:rsidP="00503C67">
      <w:pPr>
        <w:rPr>
          <w:vertAlign w:val="subscript"/>
        </w:rPr>
      </w:pPr>
      <w:r w:rsidRPr="00917B64">
        <w:t xml:space="preserve"> Б</w:t>
      </w:r>
      <w:r w:rsidRPr="00917B64">
        <w:rPr>
          <w:vertAlign w:val="superscript"/>
        </w:rPr>
        <w:t>5</w:t>
      </w:r>
      <w:r w:rsidRPr="00917B64">
        <w:rPr>
          <w:vertAlign w:val="subscript"/>
        </w:rPr>
        <w:t xml:space="preserve">3                       </w:t>
      </w:r>
      <w:r w:rsidRPr="00917B64">
        <w:t>М</w:t>
      </w:r>
      <w:r w:rsidRPr="00917B64">
        <w:rPr>
          <w:vertAlign w:val="superscript"/>
        </w:rPr>
        <w:t>5</w:t>
      </w:r>
      <w:r w:rsidRPr="00917B64">
        <w:rPr>
          <w:vertAlign w:val="subscript"/>
        </w:rPr>
        <w:t xml:space="preserve">3                  </w:t>
      </w:r>
      <w:r w:rsidRPr="00917B64">
        <w:t>Б</w:t>
      </w:r>
      <w:r w:rsidRPr="00917B64">
        <w:rPr>
          <w:vertAlign w:val="subscript"/>
        </w:rPr>
        <w:t>6</w:t>
      </w:r>
      <w:r w:rsidRPr="00917B64">
        <w:t>М</w:t>
      </w:r>
      <w:r w:rsidRPr="00917B64">
        <w:rPr>
          <w:vertAlign w:val="subscript"/>
        </w:rPr>
        <w:t xml:space="preserve">6               </w:t>
      </w:r>
      <w:r w:rsidRPr="00917B64">
        <w:t>Б</w:t>
      </w:r>
      <w:r w:rsidRPr="00917B64">
        <w:rPr>
          <w:vertAlign w:val="superscript"/>
        </w:rPr>
        <w:t>6</w:t>
      </w:r>
      <w:r w:rsidRPr="00917B64">
        <w:rPr>
          <w:vertAlign w:val="subscript"/>
        </w:rPr>
        <w:t xml:space="preserve">4                  </w:t>
      </w:r>
      <w:r w:rsidRPr="00917B64">
        <w:t>М</w:t>
      </w:r>
      <w:r w:rsidRPr="00917B64">
        <w:rPr>
          <w:vertAlign w:val="superscript"/>
        </w:rPr>
        <w:t>6</w:t>
      </w:r>
      <w:r w:rsidRPr="00917B64">
        <w:rPr>
          <w:vertAlign w:val="subscript"/>
        </w:rPr>
        <w:t xml:space="preserve">4                   </w:t>
      </w:r>
      <w:r w:rsidRPr="00917B64">
        <w:t>УВ</w:t>
      </w:r>
      <w:r w:rsidRPr="00917B64">
        <w:rPr>
          <w:vertAlign w:val="superscript"/>
        </w:rPr>
        <w:t>5</w:t>
      </w:r>
      <w:r w:rsidRPr="00917B64">
        <w:rPr>
          <w:vertAlign w:val="subscript"/>
        </w:rPr>
        <w:t xml:space="preserve">3                   </w:t>
      </w:r>
      <w:r w:rsidRPr="00917B64">
        <w:t>УМ</w:t>
      </w:r>
      <w:r w:rsidRPr="00917B64">
        <w:rPr>
          <w:vertAlign w:val="superscript"/>
        </w:rPr>
        <w:t>5</w:t>
      </w:r>
      <w:r w:rsidRPr="00917B64">
        <w:rPr>
          <w:vertAlign w:val="subscript"/>
        </w:rPr>
        <w:t>3</w:t>
      </w:r>
    </w:p>
    <w:p w:rsidR="00503C67" w:rsidRPr="00917B64" w:rsidRDefault="00503C67" w:rsidP="00503C67"/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1134"/>
        <w:gridCol w:w="992"/>
        <w:gridCol w:w="1134"/>
        <w:gridCol w:w="1134"/>
        <w:gridCol w:w="1134"/>
        <w:gridCol w:w="992"/>
        <w:gridCol w:w="1275"/>
      </w:tblGrid>
      <w:tr w:rsidR="00503C67" w:rsidRPr="00917B64" w:rsidTr="00806C60">
        <w:tc>
          <w:tcPr>
            <w:tcW w:w="959" w:type="dxa"/>
          </w:tcPr>
          <w:p w:rsidR="00503C67" w:rsidRPr="00917B64" w:rsidRDefault="00503C67" w:rsidP="00806C60">
            <w:pPr>
              <w:jc w:val="center"/>
            </w:pPr>
            <w:r w:rsidRPr="00917B64">
              <w:t>ч</w:t>
            </w:r>
            <w:proofErr w:type="gramStart"/>
            <w:r w:rsidRPr="00917B64">
              <w:t>4</w:t>
            </w:r>
            <w:proofErr w:type="gramEnd"/>
            <w:r w:rsidRPr="00917B64">
              <w:t>+б3</w:t>
            </w:r>
          </w:p>
        </w:tc>
        <w:tc>
          <w:tcPr>
            <w:tcW w:w="1134" w:type="dxa"/>
          </w:tcPr>
          <w:p w:rsidR="00503C67" w:rsidRPr="00917B64" w:rsidRDefault="00503C67" w:rsidP="00806C60">
            <w:pPr>
              <w:jc w:val="center"/>
            </w:pPr>
            <w:r w:rsidRPr="00917B64">
              <w:t>м3+ч</w:t>
            </w:r>
            <w:proofErr w:type="gramStart"/>
            <w:r w:rsidRPr="00917B64">
              <w:t>4</w:t>
            </w:r>
            <w:proofErr w:type="gramEnd"/>
          </w:p>
        </w:tc>
        <w:tc>
          <w:tcPr>
            <w:tcW w:w="992" w:type="dxa"/>
          </w:tcPr>
          <w:p w:rsidR="00503C67" w:rsidRPr="00917B64" w:rsidRDefault="00503C67" w:rsidP="00806C60">
            <w:pPr>
              <w:jc w:val="center"/>
            </w:pPr>
            <w:r w:rsidRPr="00917B64">
              <w:t>м3+б3</w:t>
            </w:r>
          </w:p>
        </w:tc>
        <w:tc>
          <w:tcPr>
            <w:tcW w:w="1134" w:type="dxa"/>
          </w:tcPr>
          <w:p w:rsidR="00503C67" w:rsidRPr="00917B64" w:rsidRDefault="00503C67" w:rsidP="00806C60">
            <w:pPr>
              <w:jc w:val="center"/>
            </w:pPr>
            <w:r w:rsidRPr="00917B64">
              <w:t>м3+м3</w:t>
            </w:r>
          </w:p>
        </w:tc>
        <w:tc>
          <w:tcPr>
            <w:tcW w:w="1134" w:type="dxa"/>
          </w:tcPr>
          <w:p w:rsidR="00503C67" w:rsidRPr="00917B64" w:rsidRDefault="00503C67" w:rsidP="00806C60">
            <w:pPr>
              <w:jc w:val="center"/>
            </w:pPr>
            <w:r w:rsidRPr="00917B64">
              <w:t>б3+б3</w:t>
            </w:r>
          </w:p>
        </w:tc>
        <w:tc>
          <w:tcPr>
            <w:tcW w:w="1134" w:type="dxa"/>
          </w:tcPr>
          <w:p w:rsidR="00503C67" w:rsidRPr="00917B64" w:rsidRDefault="00503C67" w:rsidP="00806C60">
            <w:pPr>
              <w:jc w:val="center"/>
            </w:pPr>
            <w:r w:rsidRPr="00917B64">
              <w:t>б3+м3</w:t>
            </w:r>
          </w:p>
        </w:tc>
        <w:tc>
          <w:tcPr>
            <w:tcW w:w="992" w:type="dxa"/>
          </w:tcPr>
          <w:p w:rsidR="00503C67" w:rsidRPr="00917B64" w:rsidRDefault="00503C67" w:rsidP="00806C60">
            <w:pPr>
              <w:jc w:val="center"/>
            </w:pPr>
            <w:r w:rsidRPr="00917B64">
              <w:t>б3+ч</w:t>
            </w:r>
            <w:proofErr w:type="gramStart"/>
            <w:r w:rsidRPr="00917B64">
              <w:t>4</w:t>
            </w:r>
            <w:proofErr w:type="gramEnd"/>
          </w:p>
        </w:tc>
        <w:tc>
          <w:tcPr>
            <w:tcW w:w="1275" w:type="dxa"/>
          </w:tcPr>
          <w:p w:rsidR="00503C67" w:rsidRPr="00917B64" w:rsidRDefault="00503C67" w:rsidP="00806C60">
            <w:pPr>
              <w:jc w:val="center"/>
            </w:pPr>
            <w:r w:rsidRPr="00917B64">
              <w:t>ч</w:t>
            </w:r>
            <w:proofErr w:type="gramStart"/>
            <w:r w:rsidRPr="00917B64">
              <w:t>4</w:t>
            </w:r>
            <w:proofErr w:type="gramEnd"/>
            <w:r w:rsidRPr="00917B64">
              <w:t>+м3</w:t>
            </w:r>
          </w:p>
        </w:tc>
      </w:tr>
    </w:tbl>
    <w:p w:rsidR="00503C67" w:rsidRPr="00917B64" w:rsidRDefault="00503C67" w:rsidP="00503C67"/>
    <w:p w:rsidR="00503C67" w:rsidRPr="00917B64" w:rsidRDefault="00503C67" w:rsidP="00503C67">
      <w:pPr>
        <w:numPr>
          <w:ilvl w:val="0"/>
          <w:numId w:val="1"/>
        </w:numPr>
      </w:pPr>
      <w:r w:rsidRPr="00917B64">
        <w:t xml:space="preserve">Соедините стрелками </w:t>
      </w:r>
      <w:r w:rsidRPr="00503C67">
        <w:rPr>
          <w:b/>
        </w:rPr>
        <w:t>обозначение, название и структуру</w:t>
      </w:r>
      <w:r w:rsidRPr="00917B64">
        <w:t xml:space="preserve"> аккордов:</w:t>
      </w:r>
    </w:p>
    <w:p w:rsidR="00503C67" w:rsidRPr="00917B64" w:rsidRDefault="00503C67" w:rsidP="00503C67">
      <w:pPr>
        <w:ind w:left="708"/>
        <w:rPr>
          <w:b/>
          <w:sz w:val="36"/>
          <w:szCs w:val="36"/>
        </w:rPr>
      </w:pPr>
      <w:r w:rsidRPr="00917B64">
        <w:tab/>
      </w:r>
      <w:r w:rsidRPr="00917B64">
        <w:tab/>
      </w:r>
      <w:r w:rsidRPr="00917B64">
        <w:rPr>
          <w:b/>
          <w:sz w:val="36"/>
          <w:szCs w:val="36"/>
          <w:vertAlign w:val="superscript"/>
        </w:rPr>
        <w:t>4</w:t>
      </w:r>
      <w:r w:rsidRPr="00917B64">
        <w:rPr>
          <w:b/>
          <w:sz w:val="36"/>
          <w:szCs w:val="36"/>
          <w:vertAlign w:val="subscript"/>
        </w:rPr>
        <w:t>3</w:t>
      </w:r>
      <w:r w:rsidRPr="00917B64">
        <w:rPr>
          <w:b/>
          <w:sz w:val="36"/>
          <w:szCs w:val="36"/>
          <w:vertAlign w:val="subscript"/>
        </w:rPr>
        <w:tab/>
      </w:r>
      <w:r w:rsidRPr="00917B64">
        <w:rPr>
          <w:b/>
          <w:sz w:val="36"/>
          <w:szCs w:val="36"/>
          <w:vertAlign w:val="subscript"/>
        </w:rPr>
        <w:tab/>
        <w:t>7</w:t>
      </w:r>
      <w:r w:rsidRPr="00917B64">
        <w:rPr>
          <w:b/>
          <w:sz w:val="36"/>
          <w:szCs w:val="36"/>
          <w:vertAlign w:val="subscript"/>
        </w:rPr>
        <w:tab/>
      </w:r>
      <w:r w:rsidRPr="00917B64">
        <w:rPr>
          <w:b/>
          <w:sz w:val="36"/>
          <w:szCs w:val="36"/>
          <w:vertAlign w:val="subscript"/>
        </w:rPr>
        <w:tab/>
        <w:t>2</w:t>
      </w:r>
      <w:r w:rsidRPr="00917B64">
        <w:rPr>
          <w:b/>
          <w:sz w:val="36"/>
          <w:szCs w:val="36"/>
          <w:vertAlign w:val="subscript"/>
        </w:rPr>
        <w:tab/>
      </w:r>
      <w:r w:rsidRPr="00917B64">
        <w:rPr>
          <w:b/>
          <w:sz w:val="36"/>
          <w:szCs w:val="36"/>
          <w:vertAlign w:val="subscript"/>
        </w:rPr>
        <w:tab/>
      </w:r>
      <w:r w:rsidRPr="00917B64">
        <w:rPr>
          <w:b/>
          <w:sz w:val="36"/>
          <w:szCs w:val="36"/>
          <w:vertAlign w:val="superscript"/>
        </w:rPr>
        <w:t>6</w:t>
      </w:r>
      <w:r w:rsidRPr="00917B64">
        <w:rPr>
          <w:b/>
          <w:sz w:val="36"/>
          <w:szCs w:val="36"/>
          <w:vertAlign w:val="subscript"/>
        </w:rPr>
        <w:t>5</w:t>
      </w:r>
    </w:p>
    <w:p w:rsidR="00503C67" w:rsidRPr="00917B64" w:rsidRDefault="00503C67" w:rsidP="00503C67">
      <w:r w:rsidRPr="00917B64">
        <w:t>септаккорд</w:t>
      </w:r>
      <w:r w:rsidRPr="00917B64">
        <w:tab/>
      </w:r>
      <w:r w:rsidRPr="00917B64">
        <w:tab/>
      </w:r>
      <w:proofErr w:type="spellStart"/>
      <w:r w:rsidRPr="00917B64">
        <w:t>квинтсекстаккорд</w:t>
      </w:r>
      <w:proofErr w:type="spellEnd"/>
      <w:r w:rsidRPr="00917B64">
        <w:tab/>
      </w:r>
      <w:r w:rsidRPr="00917B64">
        <w:tab/>
      </w:r>
      <w:proofErr w:type="spellStart"/>
      <w:r w:rsidRPr="00917B64">
        <w:t>терцквартаккорд</w:t>
      </w:r>
      <w:proofErr w:type="spellEnd"/>
      <w:r w:rsidRPr="00917B64">
        <w:tab/>
      </w:r>
      <w:r w:rsidRPr="00917B64">
        <w:tab/>
      </w:r>
      <w:proofErr w:type="spellStart"/>
      <w:r w:rsidRPr="00917B64">
        <w:t>секундаккорд</w:t>
      </w:r>
      <w:proofErr w:type="spellEnd"/>
    </w:p>
    <w:p w:rsidR="00503C67" w:rsidRPr="00917B64" w:rsidRDefault="00503C67" w:rsidP="00503C67">
      <w:pPr>
        <w:ind w:left="708"/>
      </w:pPr>
    </w:p>
    <w:p w:rsidR="00503C67" w:rsidRDefault="00503C67" w:rsidP="00503C67">
      <w:pPr>
        <w:ind w:left="708"/>
        <w:rPr>
          <w:b/>
        </w:rPr>
      </w:pPr>
      <w:r>
        <w:tab/>
      </w:r>
      <w:r w:rsidRPr="00917B64">
        <w:rPr>
          <w:b/>
        </w:rPr>
        <w:t>2+3+3</w:t>
      </w:r>
      <w:r w:rsidRPr="00917B64">
        <w:rPr>
          <w:b/>
        </w:rPr>
        <w:tab/>
      </w:r>
      <w:r w:rsidRPr="00917B64">
        <w:rPr>
          <w:b/>
        </w:rPr>
        <w:tab/>
      </w:r>
      <w:r w:rsidRPr="00917B64">
        <w:rPr>
          <w:b/>
        </w:rPr>
        <w:tab/>
        <w:t>3+2+3</w:t>
      </w:r>
      <w:r w:rsidRPr="00917B64">
        <w:rPr>
          <w:b/>
        </w:rPr>
        <w:tab/>
      </w:r>
      <w:r w:rsidRPr="00917B64">
        <w:rPr>
          <w:b/>
        </w:rPr>
        <w:tab/>
      </w:r>
      <w:r w:rsidRPr="00917B64">
        <w:rPr>
          <w:b/>
        </w:rPr>
        <w:tab/>
        <w:t>3+3+3</w:t>
      </w:r>
      <w:r w:rsidRPr="00917B64">
        <w:rPr>
          <w:b/>
        </w:rPr>
        <w:tab/>
      </w:r>
      <w:r w:rsidRPr="00917B64">
        <w:rPr>
          <w:b/>
        </w:rPr>
        <w:tab/>
        <w:t>3+3+2</w:t>
      </w:r>
    </w:p>
    <w:p w:rsidR="00503C67" w:rsidRPr="00917B64" w:rsidRDefault="00503C67" w:rsidP="00503C67">
      <w:pPr>
        <w:ind w:left="708"/>
        <w:rPr>
          <w:b/>
        </w:rPr>
      </w:pPr>
    </w:p>
    <w:p w:rsidR="00503C67" w:rsidRPr="00917B64" w:rsidRDefault="00503C67" w:rsidP="00503C67">
      <w:pPr>
        <w:numPr>
          <w:ilvl w:val="0"/>
          <w:numId w:val="1"/>
        </w:numPr>
      </w:pPr>
      <w:r w:rsidRPr="00917B64">
        <w:t>Постройте аккорды вверх от указанных звуков:</w:t>
      </w:r>
    </w:p>
    <w:p w:rsidR="00503C67" w:rsidRPr="00917B64" w:rsidRDefault="00503C67" w:rsidP="00AD7E6F">
      <w:pPr>
        <w:ind w:left="-284"/>
      </w:pPr>
      <w:r>
        <w:rPr>
          <w:noProof/>
        </w:rPr>
        <w:drawing>
          <wp:inline distT="0" distB="0" distL="0" distR="0">
            <wp:extent cx="6078855" cy="563245"/>
            <wp:effectExtent l="19050" t="0" r="0" b="0"/>
            <wp:docPr id="1" name="Рисунок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8384" t="16425" r="5585" b="77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85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C67" w:rsidRDefault="00AD7E6F" w:rsidP="00503C67">
      <w:pPr>
        <w:ind w:left="360"/>
        <w:rPr>
          <w:vertAlign w:val="subscript"/>
        </w:rPr>
      </w:pPr>
      <w:r>
        <w:t xml:space="preserve">   </w:t>
      </w:r>
      <w:r w:rsidR="00503C67" w:rsidRPr="00917B64">
        <w:t xml:space="preserve"> М</w:t>
      </w:r>
      <w:proofErr w:type="gramStart"/>
      <w:r w:rsidR="00503C67" w:rsidRPr="00917B64">
        <w:rPr>
          <w:vertAlign w:val="subscript"/>
        </w:rPr>
        <w:t>6</w:t>
      </w:r>
      <w:proofErr w:type="gramEnd"/>
      <w:r>
        <w:rPr>
          <w:vertAlign w:val="subscript"/>
        </w:rPr>
        <w:t xml:space="preserve">                 </w:t>
      </w:r>
      <w:r w:rsidR="00503C67" w:rsidRPr="00917B64">
        <w:t>Б</w:t>
      </w:r>
      <w:r w:rsidR="00503C67" w:rsidRPr="00917B64">
        <w:rPr>
          <w:vertAlign w:val="superscript"/>
        </w:rPr>
        <w:t>6</w:t>
      </w:r>
      <w:r w:rsidR="00503C67" w:rsidRPr="00917B64">
        <w:rPr>
          <w:vertAlign w:val="subscript"/>
        </w:rPr>
        <w:t xml:space="preserve">4             </w:t>
      </w:r>
      <w:r w:rsidR="00503C67" w:rsidRPr="00917B64">
        <w:t>М</w:t>
      </w:r>
      <w:r w:rsidR="00503C67" w:rsidRPr="00917B64">
        <w:rPr>
          <w:vertAlign w:val="superscript"/>
        </w:rPr>
        <w:t>5</w:t>
      </w:r>
      <w:r w:rsidR="00503C67" w:rsidRPr="00917B64">
        <w:rPr>
          <w:vertAlign w:val="subscript"/>
        </w:rPr>
        <w:t xml:space="preserve">3           </w:t>
      </w:r>
      <w:r>
        <w:rPr>
          <w:vertAlign w:val="subscript"/>
        </w:rPr>
        <w:t xml:space="preserve"> </w:t>
      </w:r>
      <w:r w:rsidR="00503C67" w:rsidRPr="00917B64">
        <w:t>УВ</w:t>
      </w:r>
      <w:r w:rsidR="00503C67" w:rsidRPr="00917B64">
        <w:rPr>
          <w:vertAlign w:val="superscript"/>
        </w:rPr>
        <w:t>5</w:t>
      </w:r>
      <w:r w:rsidR="00503C67" w:rsidRPr="00917B64">
        <w:rPr>
          <w:vertAlign w:val="subscript"/>
        </w:rPr>
        <w:t xml:space="preserve">3          </w:t>
      </w:r>
      <w:r>
        <w:rPr>
          <w:vertAlign w:val="subscript"/>
        </w:rPr>
        <w:t xml:space="preserve"> </w:t>
      </w:r>
      <w:r w:rsidR="00503C67" w:rsidRPr="00917B64">
        <w:t>Б</w:t>
      </w:r>
      <w:r w:rsidR="00503C67" w:rsidRPr="00917B64">
        <w:rPr>
          <w:vertAlign w:val="subscript"/>
        </w:rPr>
        <w:t xml:space="preserve">6           </w:t>
      </w:r>
      <w:r>
        <w:rPr>
          <w:vertAlign w:val="subscript"/>
        </w:rPr>
        <w:t xml:space="preserve">  </w:t>
      </w:r>
      <w:r w:rsidR="00503C67" w:rsidRPr="00917B64">
        <w:rPr>
          <w:vertAlign w:val="subscript"/>
        </w:rPr>
        <w:t xml:space="preserve">  </w:t>
      </w:r>
      <w:r w:rsidR="00503C67" w:rsidRPr="00917B64">
        <w:t>М</w:t>
      </w:r>
      <w:r w:rsidR="00503C67" w:rsidRPr="00917B64">
        <w:rPr>
          <w:vertAlign w:val="superscript"/>
        </w:rPr>
        <w:t>6</w:t>
      </w:r>
      <w:r w:rsidR="00503C67" w:rsidRPr="00917B64">
        <w:rPr>
          <w:vertAlign w:val="subscript"/>
        </w:rPr>
        <w:t xml:space="preserve">4          </w:t>
      </w:r>
      <w:r>
        <w:rPr>
          <w:vertAlign w:val="subscript"/>
        </w:rPr>
        <w:t xml:space="preserve">  </w:t>
      </w:r>
      <w:r w:rsidR="00503C67" w:rsidRPr="00917B64">
        <w:t>УМ</w:t>
      </w:r>
      <w:r w:rsidR="00503C67" w:rsidRPr="00917B64">
        <w:rPr>
          <w:vertAlign w:val="superscript"/>
        </w:rPr>
        <w:t>5</w:t>
      </w:r>
      <w:r w:rsidR="00503C67" w:rsidRPr="00917B64">
        <w:rPr>
          <w:vertAlign w:val="subscript"/>
        </w:rPr>
        <w:t xml:space="preserve">3     </w:t>
      </w:r>
      <w:r>
        <w:rPr>
          <w:vertAlign w:val="subscript"/>
        </w:rPr>
        <w:t xml:space="preserve"> </w:t>
      </w:r>
      <w:r w:rsidR="00503C67" w:rsidRPr="00917B64">
        <w:rPr>
          <w:vertAlign w:val="subscript"/>
        </w:rPr>
        <w:t xml:space="preserve">  </w:t>
      </w:r>
      <w:r w:rsidR="00503C67" w:rsidRPr="00917B64">
        <w:t>М.мин</w:t>
      </w:r>
      <w:r w:rsidR="00503C67" w:rsidRPr="00917B64">
        <w:rPr>
          <w:vertAlign w:val="subscript"/>
        </w:rPr>
        <w:t xml:space="preserve">7    </w:t>
      </w:r>
      <w:r w:rsidR="00503C67" w:rsidRPr="00917B64">
        <w:t>М.маж</w:t>
      </w:r>
      <w:r w:rsidR="00503C67" w:rsidRPr="00917B64">
        <w:rPr>
          <w:vertAlign w:val="subscript"/>
        </w:rPr>
        <w:t xml:space="preserve">7  </w:t>
      </w:r>
      <w:r w:rsidR="00503C67" w:rsidRPr="00917B64">
        <w:t>Б.мин</w:t>
      </w:r>
      <w:r w:rsidR="00503C67" w:rsidRPr="00917B64">
        <w:rPr>
          <w:vertAlign w:val="subscript"/>
        </w:rPr>
        <w:t>7</w:t>
      </w:r>
    </w:p>
    <w:p w:rsidR="00503C67" w:rsidRDefault="00503C67" w:rsidP="00503C67">
      <w:pPr>
        <w:ind w:left="360"/>
        <w:rPr>
          <w:vertAlign w:val="subscript"/>
        </w:rPr>
      </w:pPr>
    </w:p>
    <w:p w:rsidR="00503C67" w:rsidRPr="00917B64" w:rsidRDefault="00503C67" w:rsidP="00503C67">
      <w:pPr>
        <w:numPr>
          <w:ilvl w:val="0"/>
          <w:numId w:val="1"/>
        </w:numPr>
      </w:pPr>
      <w:r w:rsidRPr="00917B64">
        <w:t>Определите и подпишите аккорды:</w:t>
      </w:r>
    </w:p>
    <w:p w:rsidR="00503C67" w:rsidRDefault="00503C67" w:rsidP="00503C67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lang w:val="en-US"/>
        </w:rPr>
      </w:pPr>
      <w:r>
        <w:rPr>
          <w:noProof/>
        </w:rPr>
        <w:drawing>
          <wp:inline distT="0" distB="0" distL="0" distR="0">
            <wp:extent cx="5947410" cy="563245"/>
            <wp:effectExtent l="19050" t="0" r="0" b="0"/>
            <wp:docPr id="2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7792" t="16319" r="5733" b="77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234C" w:rsidRPr="00BB234C" w:rsidRDefault="00BB234C" w:rsidP="00503C67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lang w:val="en-US"/>
        </w:rPr>
      </w:pPr>
    </w:p>
    <w:p w:rsidR="00BB234C" w:rsidRPr="00BB234C" w:rsidRDefault="00BB234C" w:rsidP="00BB234C">
      <w:pPr>
        <w:pStyle w:val="a5"/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BB234C">
        <w:rPr>
          <w:b/>
          <w:sz w:val="26"/>
          <w:szCs w:val="26"/>
        </w:rPr>
        <w:t>Тема «Ритм. Метр. Размер» (начало)</w:t>
      </w:r>
    </w:p>
    <w:p w:rsidR="00BB234C" w:rsidRDefault="00BB234C" w:rsidP="00BB234C">
      <w:pPr>
        <w:ind w:left="360"/>
      </w:pPr>
    </w:p>
    <w:p w:rsidR="00BB234C" w:rsidRPr="00837F22" w:rsidRDefault="00BB234C" w:rsidP="00BB234C">
      <w:pPr>
        <w:pStyle w:val="a5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Изучить тему </w:t>
      </w:r>
      <w:r w:rsidRPr="00837F22">
        <w:rPr>
          <w:sz w:val="26"/>
          <w:szCs w:val="26"/>
        </w:rPr>
        <w:t xml:space="preserve"> по учебнику: </w:t>
      </w:r>
    </w:p>
    <w:p w:rsidR="00BB234C" w:rsidRDefault="00BB234C" w:rsidP="00BB234C">
      <w:pPr>
        <w:pStyle w:val="a5"/>
        <w:rPr>
          <w:sz w:val="26"/>
          <w:szCs w:val="26"/>
        </w:rPr>
      </w:pPr>
      <w:r w:rsidRPr="00AF0465">
        <w:rPr>
          <w:b/>
          <w:sz w:val="26"/>
          <w:szCs w:val="26"/>
        </w:rPr>
        <w:t>Л.Красинская, В.Уткин. Элементарная теория музыки</w:t>
      </w:r>
      <w:r w:rsidRPr="00837F22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глава </w:t>
      </w:r>
      <w:r w:rsidR="00E81574">
        <w:rPr>
          <w:sz w:val="26"/>
          <w:szCs w:val="26"/>
        </w:rPr>
        <w:t>4, параграфы 15-20</w:t>
      </w:r>
    </w:p>
    <w:p w:rsidR="00BB234C" w:rsidRDefault="00BB234C" w:rsidP="00BB234C">
      <w:pPr>
        <w:pStyle w:val="a5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Изучить конспект для повторения </w:t>
      </w:r>
      <w:r w:rsidR="0039702A">
        <w:rPr>
          <w:sz w:val="26"/>
          <w:szCs w:val="26"/>
        </w:rPr>
        <w:t xml:space="preserve">изученного </w:t>
      </w:r>
      <w:r>
        <w:rPr>
          <w:sz w:val="26"/>
          <w:szCs w:val="26"/>
        </w:rPr>
        <w:t>материала «Ритм. Метр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Размер» (прилагается)</w:t>
      </w:r>
      <w:r w:rsidR="0039702A">
        <w:rPr>
          <w:sz w:val="26"/>
          <w:szCs w:val="26"/>
        </w:rPr>
        <w:t>.</w:t>
      </w:r>
    </w:p>
    <w:p w:rsidR="00E365D2" w:rsidRPr="0039702A" w:rsidRDefault="00E365D2" w:rsidP="00E365D2">
      <w:pPr>
        <w:pStyle w:val="a5"/>
        <w:numPr>
          <w:ilvl w:val="0"/>
          <w:numId w:val="3"/>
        </w:numPr>
        <w:rPr>
          <w:sz w:val="26"/>
          <w:szCs w:val="26"/>
        </w:rPr>
      </w:pPr>
      <w:r w:rsidRPr="0039702A">
        <w:rPr>
          <w:sz w:val="26"/>
          <w:szCs w:val="26"/>
        </w:rPr>
        <w:t>Выполнить задания:</w:t>
      </w:r>
    </w:p>
    <w:p w:rsidR="00E365D2" w:rsidRDefault="00E365D2" w:rsidP="00E365D2">
      <w:pPr>
        <w:ind w:left="360"/>
      </w:pPr>
    </w:p>
    <w:p w:rsidR="00E365D2" w:rsidRDefault="00E365D2" w:rsidP="00E365D2">
      <w:pPr>
        <w:pStyle w:val="a5"/>
        <w:numPr>
          <w:ilvl w:val="0"/>
          <w:numId w:val="4"/>
        </w:numPr>
      </w:pPr>
      <w:r>
        <w:t>Какие размеры являются простыми, какие сложными, а какие смешанными?</w:t>
      </w:r>
    </w:p>
    <w:p w:rsidR="00E365D2" w:rsidRDefault="00E365D2" w:rsidP="00E365D2">
      <w:r>
        <w:rPr>
          <w:noProof/>
        </w:rPr>
        <w:drawing>
          <wp:inline distT="0" distB="0" distL="0" distR="0">
            <wp:extent cx="5935522" cy="1068019"/>
            <wp:effectExtent l="19050" t="0" r="8078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8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522" cy="1068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36E" w:rsidRDefault="001E636E" w:rsidP="00E365D2"/>
    <w:p w:rsidR="00A84A6B" w:rsidRDefault="00A84A6B" w:rsidP="00E365D2"/>
    <w:p w:rsidR="00A84A6B" w:rsidRDefault="00A84A6B" w:rsidP="00E365D2"/>
    <w:p w:rsidR="00A84A6B" w:rsidRDefault="00A84A6B" w:rsidP="00E365D2"/>
    <w:p w:rsidR="00A84A6B" w:rsidRDefault="00A84A6B" w:rsidP="00A84A6B">
      <w:pPr>
        <w:pStyle w:val="a5"/>
        <w:numPr>
          <w:ilvl w:val="0"/>
          <w:numId w:val="4"/>
        </w:numPr>
      </w:pPr>
      <w:r>
        <w:lastRenderedPageBreak/>
        <w:t>Заполнить паузами недостающие длительности:</w:t>
      </w:r>
    </w:p>
    <w:p w:rsidR="00A84A6B" w:rsidRDefault="00A84A6B" w:rsidP="00E365D2">
      <w:r>
        <w:rPr>
          <w:noProof/>
        </w:rPr>
        <w:drawing>
          <wp:inline distT="0" distB="0" distL="0" distR="0">
            <wp:extent cx="5932805" cy="391350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391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7ED" w:rsidRDefault="004557ED" w:rsidP="00E365D2">
      <w:r>
        <w:t>Пример выполнения задания:</w:t>
      </w:r>
    </w:p>
    <w:p w:rsidR="00A84A6B" w:rsidRDefault="00A84A6B" w:rsidP="00E365D2">
      <w:r>
        <w:rPr>
          <w:noProof/>
        </w:rPr>
        <w:drawing>
          <wp:inline distT="0" distB="0" distL="0" distR="0">
            <wp:extent cx="5932805" cy="130937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309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7ED" w:rsidRDefault="004557ED" w:rsidP="004557ED">
      <w:pPr>
        <w:pStyle w:val="a5"/>
        <w:numPr>
          <w:ilvl w:val="0"/>
          <w:numId w:val="4"/>
        </w:numPr>
      </w:pPr>
      <w:r>
        <w:t>Переписать данные примеры так, чтобы путём увеличения или уменьшения длительностей превратить размер 2/4 в размеры 2/2 и 2/8:</w:t>
      </w:r>
    </w:p>
    <w:p w:rsidR="004557ED" w:rsidRDefault="004557ED" w:rsidP="00E365D2">
      <w:r>
        <w:rPr>
          <w:noProof/>
        </w:rPr>
        <w:drawing>
          <wp:inline distT="0" distB="0" distL="0" distR="0">
            <wp:extent cx="5935522" cy="563271"/>
            <wp:effectExtent l="19050" t="0" r="8078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45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522" cy="563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7ED" w:rsidRDefault="004557ED" w:rsidP="00E365D2"/>
    <w:p w:rsidR="004557ED" w:rsidRDefault="004557ED" w:rsidP="004557ED">
      <w:pPr>
        <w:pStyle w:val="a5"/>
        <w:numPr>
          <w:ilvl w:val="0"/>
          <w:numId w:val="4"/>
        </w:numPr>
      </w:pPr>
      <w:r>
        <w:t>Переписать данный пример так, чтобы путём увеличения или уменьшения длительностей превратить размер 3/2 в размеры ¾ и 3/8:</w:t>
      </w:r>
    </w:p>
    <w:p w:rsidR="004557ED" w:rsidRDefault="004557ED" w:rsidP="00E365D2"/>
    <w:p w:rsidR="004557ED" w:rsidRDefault="004557ED" w:rsidP="004557ED">
      <w:r>
        <w:rPr>
          <w:noProof/>
        </w:rPr>
        <w:drawing>
          <wp:inline distT="0" distB="0" distL="0" distR="0">
            <wp:extent cx="5939028" cy="570585"/>
            <wp:effectExtent l="19050" t="0" r="4572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44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028" cy="5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7ED" w:rsidRDefault="004557ED" w:rsidP="004557ED"/>
    <w:p w:rsidR="00BD570A" w:rsidRDefault="00BD570A" w:rsidP="00BD570A">
      <w:pPr>
        <w:pStyle w:val="a5"/>
        <w:numPr>
          <w:ilvl w:val="0"/>
          <w:numId w:val="4"/>
        </w:numPr>
      </w:pPr>
      <w:r>
        <w:t>Переписать данный пример так, чтобы путём увеличения или уменьшения длительностей превратить размер 3/16 в размеры ¾ и 3/8:</w:t>
      </w:r>
    </w:p>
    <w:p w:rsidR="00BD570A" w:rsidRDefault="00BD570A" w:rsidP="004557ED"/>
    <w:p w:rsidR="00BD570A" w:rsidRDefault="00BD570A" w:rsidP="00BD570A"/>
    <w:p w:rsidR="003B6D52" w:rsidRPr="00BB234C" w:rsidRDefault="00BD570A" w:rsidP="004557ED">
      <w:r>
        <w:rPr>
          <w:noProof/>
        </w:rPr>
        <w:drawing>
          <wp:inline distT="0" distB="0" distL="0" distR="0">
            <wp:extent cx="5935522" cy="570585"/>
            <wp:effectExtent l="19050" t="0" r="8078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39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522" cy="5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6D52" w:rsidRPr="00BB234C" w:rsidSect="00420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265"/>
    <w:multiLevelType w:val="hybridMultilevel"/>
    <w:tmpl w:val="E478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B850ED"/>
    <w:multiLevelType w:val="hybridMultilevel"/>
    <w:tmpl w:val="DAA21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139E1"/>
    <w:multiLevelType w:val="hybridMultilevel"/>
    <w:tmpl w:val="5BCE47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B0E90"/>
    <w:multiLevelType w:val="hybridMultilevel"/>
    <w:tmpl w:val="95B0E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707"/>
    <w:multiLevelType w:val="hybridMultilevel"/>
    <w:tmpl w:val="73004E1C"/>
    <w:lvl w:ilvl="0" w:tplc="42587C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3C67"/>
    <w:rsid w:val="001E636E"/>
    <w:rsid w:val="0039702A"/>
    <w:rsid w:val="003B6D52"/>
    <w:rsid w:val="00420404"/>
    <w:rsid w:val="004557ED"/>
    <w:rsid w:val="00503C67"/>
    <w:rsid w:val="00815099"/>
    <w:rsid w:val="0086194A"/>
    <w:rsid w:val="00992ED3"/>
    <w:rsid w:val="00A84A6B"/>
    <w:rsid w:val="00AD7E6F"/>
    <w:rsid w:val="00BB234C"/>
    <w:rsid w:val="00BD570A"/>
    <w:rsid w:val="00E365D2"/>
    <w:rsid w:val="00E8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C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C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2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2</cp:revision>
  <dcterms:created xsi:type="dcterms:W3CDTF">2020-12-09T09:29:00Z</dcterms:created>
  <dcterms:modified xsi:type="dcterms:W3CDTF">2020-12-09T09:29:00Z</dcterms:modified>
</cp:coreProperties>
</file>